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EE2F" w14:textId="141DB85D" w:rsidR="00837A3E" w:rsidRDefault="00F330CB" w:rsidP="003C7BCA">
      <w:pPr>
        <w:pStyle w:val="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36848D" wp14:editId="09A8ACE0">
            <wp:simplePos x="0" y="0"/>
            <wp:positionH relativeFrom="column">
              <wp:posOffset>2540</wp:posOffset>
            </wp:positionH>
            <wp:positionV relativeFrom="paragraph">
              <wp:posOffset>90</wp:posOffset>
            </wp:positionV>
            <wp:extent cx="2350770" cy="762635"/>
            <wp:effectExtent l="0" t="0" r="0" b="0"/>
            <wp:wrapTight wrapText="bothSides">
              <wp:wrapPolygon edited="0">
                <wp:start x="0" y="0"/>
                <wp:lineTo x="0" y="21222"/>
                <wp:lineTo x="21472" y="21222"/>
                <wp:lineTo x="21472" y="0"/>
                <wp:lineTo x="0" y="0"/>
              </wp:wrapPolygon>
            </wp:wrapTight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89257" w14:textId="0804B24D" w:rsidR="00F330CB" w:rsidRDefault="00F330CB" w:rsidP="00F330CB"/>
    <w:p w14:paraId="204F0FCC" w14:textId="18F7EBE8" w:rsidR="00F330CB" w:rsidRPr="00524568" w:rsidRDefault="00F330CB" w:rsidP="00F330CB">
      <w:pPr>
        <w:rPr>
          <w:b/>
          <w:sz w:val="24"/>
        </w:rPr>
      </w:pPr>
    </w:p>
    <w:p w14:paraId="622A19AA" w14:textId="2A5D7F2D" w:rsidR="00524568" w:rsidRDefault="00524568" w:rsidP="0069557B">
      <w:pPr>
        <w:rPr>
          <w:rStyle w:val="Strong"/>
          <w:bCs w:val="0"/>
        </w:rPr>
      </w:pPr>
      <w:r>
        <w:rPr>
          <w:rStyle w:val="Strong"/>
          <w:bCs w:val="0"/>
        </w:rPr>
        <w:t>Statement issued on behalf of the Environmental Services Association (ESA)</w:t>
      </w:r>
    </w:p>
    <w:p w14:paraId="684122A3" w14:textId="769CF4BF" w:rsidR="007065C7" w:rsidRPr="00B468EC" w:rsidRDefault="00F330CB" w:rsidP="00B468EC">
      <w:pPr>
        <w:rPr>
          <w:rStyle w:val="Strong"/>
          <w:b w:val="0"/>
          <w:sz w:val="32"/>
          <w:szCs w:val="32"/>
        </w:rPr>
      </w:pPr>
      <w:r w:rsidRPr="00B468EC">
        <w:rPr>
          <w:rStyle w:val="Strong"/>
          <w:b w:val="0"/>
        </w:rPr>
        <w:t>Thursday 8</w:t>
      </w:r>
      <w:r w:rsidRPr="00B468EC">
        <w:rPr>
          <w:rStyle w:val="Strong"/>
          <w:b w:val="0"/>
          <w:vertAlign w:val="superscript"/>
        </w:rPr>
        <w:t>th</w:t>
      </w:r>
      <w:r w:rsidRPr="00B468EC">
        <w:rPr>
          <w:rStyle w:val="Strong"/>
          <w:b w:val="0"/>
        </w:rPr>
        <w:t xml:space="preserve"> </w:t>
      </w:r>
      <w:r w:rsidR="00B468EC" w:rsidRPr="00B468EC">
        <w:rPr>
          <w:rStyle w:val="Strong"/>
          <w:b w:val="0"/>
        </w:rPr>
        <w:t>September 2022</w:t>
      </w:r>
    </w:p>
    <w:p w14:paraId="2645EEE9" w14:textId="7E662AB6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60288" behindDoc="1" locked="0" layoutInCell="1" allowOverlap="1" wp14:anchorId="65060BAC" wp14:editId="4175F0E6">
            <wp:simplePos x="0" y="0"/>
            <wp:positionH relativeFrom="column">
              <wp:posOffset>89263</wp:posOffset>
            </wp:positionH>
            <wp:positionV relativeFrom="paragraph">
              <wp:posOffset>55880</wp:posOffset>
            </wp:positionV>
            <wp:extent cx="5599430" cy="3180715"/>
            <wp:effectExtent l="0" t="0" r="1270" b="0"/>
            <wp:wrapTight wrapText="bothSides">
              <wp:wrapPolygon edited="0">
                <wp:start x="0" y="0"/>
                <wp:lineTo x="0" y="21475"/>
                <wp:lineTo x="21556" y="21475"/>
                <wp:lineTo x="2155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FDF86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403A7DCB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4617B91C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0DEDC2BA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35B60953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79801253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1A408D46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5E9FF721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440F554C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39F2C5DF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0D759124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2C980AA6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4630F6A3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4B0DA8F3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267F7031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507A6282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6C083A66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5010D788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1A099E9F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356DEE30" w14:textId="77777777" w:rsidR="00B468EC" w:rsidRDefault="00B468EC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42328C16" w14:textId="437688E1" w:rsidR="0069557B" w:rsidRDefault="00215BFE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  <w:r w:rsidRPr="00215BFE">
        <w:rPr>
          <w:rFonts w:ascii="Calibri" w:eastAsia="Times New Roman" w:hAnsi="Calibri" w:cs="Calibri"/>
          <w:color w:val="0F1419"/>
          <w:szCs w:val="22"/>
          <w:lang w:eastAsia="en-GB"/>
        </w:rPr>
        <w:t>“The Environmental Services Association, our members and the wider resources and waste management sector in the UK are deeply saddened by the death of</w:t>
      </w:r>
      <w:r w:rsidR="0069557B">
        <w:rPr>
          <w:rFonts w:ascii="Calibri" w:eastAsia="Times New Roman" w:hAnsi="Calibri" w:cs="Calibri"/>
          <w:color w:val="0F1419"/>
          <w:szCs w:val="22"/>
          <w:lang w:eastAsia="en-GB"/>
        </w:rPr>
        <w:t xml:space="preserve"> our longest-serving monarch,</w:t>
      </w:r>
      <w:r w:rsidRPr="00215BFE">
        <w:rPr>
          <w:rFonts w:ascii="Calibri" w:eastAsia="Times New Roman" w:hAnsi="Calibri" w:cs="Calibri"/>
          <w:color w:val="0F1419"/>
          <w:szCs w:val="22"/>
          <w:lang w:eastAsia="en-GB"/>
        </w:rPr>
        <w:t xml:space="preserve"> Her Majesty the Queen. </w:t>
      </w:r>
    </w:p>
    <w:p w14:paraId="2ABB265D" w14:textId="2DA21F49" w:rsidR="00524568" w:rsidRDefault="00524568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7B1FDB8F" w14:textId="3FC67A59" w:rsidR="00524568" w:rsidRDefault="00524568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  <w:r>
        <w:rPr>
          <w:rFonts w:ascii="Calibri" w:eastAsia="Times New Roman" w:hAnsi="Calibri" w:cs="Calibri"/>
          <w:color w:val="0F1419"/>
          <w:szCs w:val="22"/>
          <w:lang w:eastAsia="en-GB"/>
        </w:rPr>
        <w:t>We share a great sense of sadness at the news of the passing of Her Majesty Queen Elizabeth II and offer ou</w:t>
      </w:r>
      <w:r w:rsidR="00493740">
        <w:rPr>
          <w:rFonts w:ascii="Calibri" w:eastAsia="Times New Roman" w:hAnsi="Calibri" w:cs="Calibri"/>
          <w:color w:val="0F1419"/>
          <w:szCs w:val="22"/>
          <w:lang w:eastAsia="en-GB"/>
        </w:rPr>
        <w:t>r</w:t>
      </w:r>
      <w:r>
        <w:rPr>
          <w:rFonts w:ascii="Calibri" w:eastAsia="Times New Roman" w:hAnsi="Calibri" w:cs="Calibri"/>
          <w:color w:val="0F1419"/>
          <w:szCs w:val="22"/>
          <w:lang w:eastAsia="en-GB"/>
        </w:rPr>
        <w:t xml:space="preserve"> sincerest condolences to the Royal Family, which has long shown its support for our sector. </w:t>
      </w:r>
    </w:p>
    <w:p w14:paraId="166B84D8" w14:textId="76D6E690" w:rsidR="0069557B" w:rsidRDefault="0069557B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1694E3CA" w14:textId="632804A6" w:rsidR="00215BFE" w:rsidRDefault="00215BFE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  <w:r w:rsidRPr="00215BFE">
        <w:rPr>
          <w:rFonts w:ascii="Calibri" w:eastAsia="Times New Roman" w:hAnsi="Calibri" w:cs="Calibri"/>
          <w:color w:val="0F1419"/>
          <w:szCs w:val="22"/>
          <w:lang w:eastAsia="en-GB"/>
        </w:rPr>
        <w:t xml:space="preserve">Her Majesty’s life-long commitment to public service and her devotion to duty set a high standard for everyone involved in the provision of public services in the United Kingdom and her memory will endure in </w:t>
      </w:r>
      <w:r w:rsidR="00524568">
        <w:rPr>
          <w:rFonts w:ascii="Calibri" w:eastAsia="Times New Roman" w:hAnsi="Calibri" w:cs="Calibri"/>
          <w:color w:val="0F1419"/>
          <w:szCs w:val="22"/>
          <w:lang w:eastAsia="en-GB"/>
        </w:rPr>
        <w:t>the resources and waste management sector’s</w:t>
      </w:r>
      <w:r w:rsidRPr="00215BFE">
        <w:rPr>
          <w:rFonts w:ascii="Calibri" w:eastAsia="Times New Roman" w:hAnsi="Calibri" w:cs="Calibri"/>
          <w:color w:val="0F1419"/>
          <w:szCs w:val="22"/>
          <w:lang w:eastAsia="en-GB"/>
        </w:rPr>
        <w:t xml:space="preserve"> continued admiration </w:t>
      </w:r>
      <w:r w:rsidR="0069557B">
        <w:rPr>
          <w:rFonts w:ascii="Calibri" w:eastAsia="Times New Roman" w:hAnsi="Calibri" w:cs="Calibri"/>
          <w:color w:val="0F1419"/>
          <w:szCs w:val="22"/>
          <w:lang w:eastAsia="en-GB"/>
        </w:rPr>
        <w:t xml:space="preserve">and pursuit </w:t>
      </w:r>
      <w:r w:rsidRPr="00215BFE">
        <w:rPr>
          <w:rFonts w:ascii="Calibri" w:eastAsia="Times New Roman" w:hAnsi="Calibri" w:cs="Calibri"/>
          <w:color w:val="0F1419"/>
          <w:szCs w:val="22"/>
          <w:lang w:eastAsia="en-GB"/>
        </w:rPr>
        <w:t xml:space="preserve">of </w:t>
      </w:r>
      <w:r w:rsidR="00B468EC">
        <w:rPr>
          <w:rFonts w:ascii="Calibri" w:eastAsia="Times New Roman" w:hAnsi="Calibri" w:cs="Calibri"/>
          <w:color w:val="0F1419"/>
          <w:szCs w:val="22"/>
          <w:lang w:eastAsia="en-GB"/>
        </w:rPr>
        <w:t xml:space="preserve">this high benchmark.” </w:t>
      </w:r>
    </w:p>
    <w:p w14:paraId="38DA8497" w14:textId="67FEB2E8" w:rsidR="0069557B" w:rsidRDefault="0069557B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F1419"/>
          <w:szCs w:val="22"/>
          <w:lang w:eastAsia="en-GB"/>
        </w:rPr>
      </w:pPr>
    </w:p>
    <w:p w14:paraId="2C5229AD" w14:textId="67777142" w:rsidR="0069557B" w:rsidRPr="00215BFE" w:rsidRDefault="0069557B" w:rsidP="00215BF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685347C8" w14:textId="247E2B7B" w:rsidR="00215BFE" w:rsidRPr="00524568" w:rsidRDefault="00215BFE" w:rsidP="00524568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Style w:val="Strong"/>
          <w:rFonts w:ascii="Calibri" w:eastAsia="Times New Roman" w:hAnsi="Calibri" w:cs="Calibri"/>
          <w:b w:val="0"/>
          <w:bCs w:val="0"/>
          <w:color w:val="000000"/>
          <w:sz w:val="20"/>
          <w:szCs w:val="20"/>
          <w:lang w:eastAsia="en-GB"/>
        </w:rPr>
      </w:pPr>
    </w:p>
    <w:p w14:paraId="463B9098" w14:textId="67FE8641" w:rsidR="00CC4678" w:rsidRPr="00445A33" w:rsidRDefault="007065C7" w:rsidP="00445A33">
      <w:pPr>
        <w:pStyle w:val="Heading5"/>
        <w:spacing w:after="80" w:line="240" w:lineRule="auto"/>
        <w:rPr>
          <w:rStyle w:val="Emphasis"/>
          <w:color w:val="7F7F7F" w:themeColor="text1" w:themeTint="80"/>
        </w:rPr>
      </w:pPr>
      <w:r w:rsidRPr="00524568">
        <w:rPr>
          <w:rFonts w:eastAsiaTheme="minorEastAsia" w:cs="Times New Roman (Body CS)"/>
          <w:b/>
          <w:bCs/>
          <w:color w:val="7F7F7F" w:themeColor="text1" w:themeTint="80"/>
          <w:sz w:val="22"/>
        </w:rPr>
        <w:t>Media contact</w:t>
      </w:r>
      <w:r w:rsidR="00D17159" w:rsidRPr="00445A33">
        <w:rPr>
          <w:color w:val="7F7F7F" w:themeColor="text1" w:themeTint="80"/>
        </w:rPr>
        <w:br/>
      </w:r>
      <w:r w:rsidRPr="00445A33">
        <w:rPr>
          <w:rStyle w:val="Emphasis"/>
          <w:color w:val="7F7F7F" w:themeColor="text1" w:themeTint="80"/>
        </w:rPr>
        <w:t>ESA Press Office: 020 7591 3214</w:t>
      </w:r>
      <w:r w:rsidR="00D17159" w:rsidRPr="00445A33">
        <w:rPr>
          <w:rStyle w:val="Emphasis"/>
          <w:color w:val="7F7F7F" w:themeColor="text1" w:themeTint="80"/>
        </w:rPr>
        <w:br/>
      </w:r>
      <w:r w:rsidRPr="00445A33">
        <w:rPr>
          <w:rStyle w:val="Emphasis"/>
          <w:color w:val="7F7F7F" w:themeColor="text1" w:themeTint="80"/>
        </w:rPr>
        <w:t xml:space="preserve">Email: </w:t>
      </w:r>
      <w:hyperlink r:id="rId10" w:history="1">
        <w:r w:rsidRPr="00422C9E">
          <w:rPr>
            <w:rStyle w:val="Hyperlink"/>
            <w:color w:val="98A7BD" w:themeColor="text2" w:themeTint="80"/>
            <w:sz w:val="22"/>
          </w:rPr>
          <w:t>b-johnson@esauk.org</w:t>
        </w:r>
      </w:hyperlink>
    </w:p>
    <w:sectPr w:rsidR="00CC4678" w:rsidRPr="00445A33" w:rsidSect="002A37EE">
      <w:footerReference w:type="default" r:id="rId11"/>
      <w:footerReference w:type="first" r:id="rId12"/>
      <w:pgSz w:w="11900" w:h="16840"/>
      <w:pgMar w:top="1701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AD4B" w14:textId="77777777" w:rsidR="007E37E7" w:rsidRDefault="007E37E7" w:rsidP="0066581E">
      <w:pPr>
        <w:spacing w:after="0" w:line="240" w:lineRule="auto"/>
      </w:pPr>
      <w:r>
        <w:separator/>
      </w:r>
    </w:p>
  </w:endnote>
  <w:endnote w:type="continuationSeparator" w:id="0">
    <w:p w14:paraId="4FCD264B" w14:textId="77777777" w:rsidR="007E37E7" w:rsidRDefault="007E37E7" w:rsidP="0066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2157258"/>
      <w:docPartObj>
        <w:docPartGallery w:val="Page Numbers (Bottom of Page)"/>
        <w:docPartUnique/>
      </w:docPartObj>
    </w:sdtPr>
    <w:sdtContent>
      <w:p w14:paraId="7F475CE8" w14:textId="77777777" w:rsidR="00AB6A2F" w:rsidRDefault="00AB6A2F" w:rsidP="00B508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C419A1" w14:textId="54B33349" w:rsidR="00AB6A2F" w:rsidRDefault="00A808E3" w:rsidP="0054016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52F82E" wp14:editId="640D5551">
              <wp:simplePos x="0" y="0"/>
              <wp:positionH relativeFrom="column">
                <wp:posOffset>2926080</wp:posOffset>
              </wp:positionH>
              <wp:positionV relativeFrom="page">
                <wp:posOffset>9860915</wp:posOffset>
              </wp:positionV>
              <wp:extent cx="3922395" cy="811530"/>
              <wp:effectExtent l="0" t="0" r="1905" b="1270"/>
              <wp:wrapNone/>
              <wp:docPr id="1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3922395" cy="811530"/>
                      </a:xfrm>
                      <a:custGeom>
                        <a:avLst/>
                        <a:gdLst>
                          <a:gd name="connsiteX0" fmla="*/ 0 w 2817495"/>
                          <a:gd name="connsiteY0" fmla="*/ 1466850 h 1466850"/>
                          <a:gd name="connsiteX1" fmla="*/ 1408748 w 2817495"/>
                          <a:gd name="connsiteY1" fmla="*/ 0 h 1466850"/>
                          <a:gd name="connsiteX2" fmla="*/ 2817495 w 2817495"/>
                          <a:gd name="connsiteY2" fmla="*/ 1466850 h 1466850"/>
                          <a:gd name="connsiteX3" fmla="*/ 0 w 2817495"/>
                          <a:gd name="connsiteY3" fmla="*/ 1466850 h 1466850"/>
                          <a:gd name="connsiteX0" fmla="*/ 28649 w 2846144"/>
                          <a:gd name="connsiteY0" fmla="*/ 1468917 h 1468917"/>
                          <a:gd name="connsiteX1" fmla="*/ 0 w 2846144"/>
                          <a:gd name="connsiteY1" fmla="*/ 0 h 1468917"/>
                          <a:gd name="connsiteX2" fmla="*/ 2846144 w 2846144"/>
                          <a:gd name="connsiteY2" fmla="*/ 1468917 h 1468917"/>
                          <a:gd name="connsiteX3" fmla="*/ 28649 w 2846144"/>
                          <a:gd name="connsiteY3" fmla="*/ 1468917 h 1468917"/>
                          <a:gd name="connsiteX0" fmla="*/ 28649 w 3922335"/>
                          <a:gd name="connsiteY0" fmla="*/ 1470984 h 1470984"/>
                          <a:gd name="connsiteX1" fmla="*/ 0 w 3922335"/>
                          <a:gd name="connsiteY1" fmla="*/ 2067 h 1470984"/>
                          <a:gd name="connsiteX2" fmla="*/ 3922335 w 3922335"/>
                          <a:gd name="connsiteY2" fmla="*/ 0 h 1470984"/>
                          <a:gd name="connsiteX3" fmla="*/ 28649 w 3922335"/>
                          <a:gd name="connsiteY3" fmla="*/ 1470984 h 1470984"/>
                          <a:gd name="connsiteX0" fmla="*/ 3922335 w 3922335"/>
                          <a:gd name="connsiteY0" fmla="*/ 811904 h 811904"/>
                          <a:gd name="connsiteX1" fmla="*/ 0 w 3922335"/>
                          <a:gd name="connsiteY1" fmla="*/ 2067 h 811904"/>
                          <a:gd name="connsiteX2" fmla="*/ 3922335 w 3922335"/>
                          <a:gd name="connsiteY2" fmla="*/ 0 h 811904"/>
                          <a:gd name="connsiteX3" fmla="*/ 3922335 w 3922335"/>
                          <a:gd name="connsiteY3" fmla="*/ 811904 h 81190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922335" h="811904">
                            <a:moveTo>
                              <a:pt x="3922335" y="811904"/>
                            </a:moveTo>
                            <a:lnTo>
                              <a:pt x="0" y="2067"/>
                            </a:lnTo>
                            <a:lnTo>
                              <a:pt x="3922335" y="0"/>
                            </a:lnTo>
                            <a:lnTo>
                              <a:pt x="3922335" y="811904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E62705" id="Triangle 4" o:spid="_x0000_s1026" style="position:absolute;margin-left:230.4pt;margin-top:776.45pt;width:308.85pt;height:63.9pt;rotation:180;flip:x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22335,81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" path="m3922335,811904l,2067,3922335,r,811904xe" fillcolor="#0087dc [3204]" stroked="f" strokeweight="1pt">
              <v:fill opacity="13107f"/>
              <v:stroke joinstyle="miter"/>
              <v:path arrowok="t" o:connecttype="custom" o:connectlocs="3922395,811530;0,2066;3922395,0;3922395,811530" o:connectangles="0,0,0,0"/>
              <w10:wrap anchory="page"/>
            </v:shape>
          </w:pict>
        </mc:Fallback>
      </mc:AlternateContent>
    </w:r>
    <w:r w:rsidR="004C465B">
      <w:t>Press release</w:t>
    </w:r>
    <w:r w:rsidR="00675948">
      <w:t xml:space="preserve"> | </w:t>
    </w:r>
    <w:r w:rsidR="004C465B">
      <w:t>04</w:t>
    </w:r>
    <w:r w:rsidR="00675948">
      <w:t>/1</w:t>
    </w:r>
    <w:r w:rsidR="00D56ADD">
      <w:t>1</w:t>
    </w:r>
    <w:r w:rsidR="00675948">
      <w:t>/2021</w:t>
    </w:r>
  </w:p>
  <w:p w14:paraId="51181E50" w14:textId="6BBDAA3B" w:rsidR="00AB6A2F" w:rsidRDefault="00AB6A2F" w:rsidP="00540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BE9A" w14:textId="3E06AA09" w:rsidR="0017436F" w:rsidRDefault="00A808E3" w:rsidP="0017436F">
    <w:pPr>
      <w:pStyle w:val="Footer"/>
      <w:tabs>
        <w:tab w:val="clear" w:pos="4680"/>
        <w:tab w:val="clear" w:pos="9360"/>
        <w:tab w:val="left" w:pos="8096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36BF76" wp14:editId="41C3D530">
              <wp:simplePos x="0" y="0"/>
              <wp:positionH relativeFrom="column">
                <wp:posOffset>2905760</wp:posOffset>
              </wp:positionH>
              <wp:positionV relativeFrom="page">
                <wp:posOffset>9860915</wp:posOffset>
              </wp:positionV>
              <wp:extent cx="3922395" cy="811530"/>
              <wp:effectExtent l="0" t="0" r="1905" b="1270"/>
              <wp:wrapNone/>
              <wp:docPr id="4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3922395" cy="811530"/>
                      </a:xfrm>
                      <a:custGeom>
                        <a:avLst/>
                        <a:gdLst>
                          <a:gd name="connsiteX0" fmla="*/ 0 w 2817495"/>
                          <a:gd name="connsiteY0" fmla="*/ 1466850 h 1466850"/>
                          <a:gd name="connsiteX1" fmla="*/ 1408748 w 2817495"/>
                          <a:gd name="connsiteY1" fmla="*/ 0 h 1466850"/>
                          <a:gd name="connsiteX2" fmla="*/ 2817495 w 2817495"/>
                          <a:gd name="connsiteY2" fmla="*/ 1466850 h 1466850"/>
                          <a:gd name="connsiteX3" fmla="*/ 0 w 2817495"/>
                          <a:gd name="connsiteY3" fmla="*/ 1466850 h 1466850"/>
                          <a:gd name="connsiteX0" fmla="*/ 28649 w 2846144"/>
                          <a:gd name="connsiteY0" fmla="*/ 1468917 h 1468917"/>
                          <a:gd name="connsiteX1" fmla="*/ 0 w 2846144"/>
                          <a:gd name="connsiteY1" fmla="*/ 0 h 1468917"/>
                          <a:gd name="connsiteX2" fmla="*/ 2846144 w 2846144"/>
                          <a:gd name="connsiteY2" fmla="*/ 1468917 h 1468917"/>
                          <a:gd name="connsiteX3" fmla="*/ 28649 w 2846144"/>
                          <a:gd name="connsiteY3" fmla="*/ 1468917 h 1468917"/>
                          <a:gd name="connsiteX0" fmla="*/ 28649 w 3922335"/>
                          <a:gd name="connsiteY0" fmla="*/ 1470984 h 1470984"/>
                          <a:gd name="connsiteX1" fmla="*/ 0 w 3922335"/>
                          <a:gd name="connsiteY1" fmla="*/ 2067 h 1470984"/>
                          <a:gd name="connsiteX2" fmla="*/ 3922335 w 3922335"/>
                          <a:gd name="connsiteY2" fmla="*/ 0 h 1470984"/>
                          <a:gd name="connsiteX3" fmla="*/ 28649 w 3922335"/>
                          <a:gd name="connsiteY3" fmla="*/ 1470984 h 1470984"/>
                          <a:gd name="connsiteX0" fmla="*/ 3922335 w 3922335"/>
                          <a:gd name="connsiteY0" fmla="*/ 811904 h 811904"/>
                          <a:gd name="connsiteX1" fmla="*/ 0 w 3922335"/>
                          <a:gd name="connsiteY1" fmla="*/ 2067 h 811904"/>
                          <a:gd name="connsiteX2" fmla="*/ 3922335 w 3922335"/>
                          <a:gd name="connsiteY2" fmla="*/ 0 h 811904"/>
                          <a:gd name="connsiteX3" fmla="*/ 3922335 w 3922335"/>
                          <a:gd name="connsiteY3" fmla="*/ 811904 h 81190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922335" h="811904">
                            <a:moveTo>
                              <a:pt x="3922335" y="811904"/>
                            </a:moveTo>
                            <a:lnTo>
                              <a:pt x="0" y="2067"/>
                            </a:lnTo>
                            <a:lnTo>
                              <a:pt x="3922335" y="0"/>
                            </a:lnTo>
                            <a:lnTo>
                              <a:pt x="3922335" y="811904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44711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454D71" id="Triangle 4" o:spid="_x0000_s1026" style="position:absolute;margin-left:228.8pt;margin-top:776.45pt;width:308.85pt;height:63.9pt;rotation:180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22335,81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" path="m3922335,811904l,2067,3922335,r,811904xe" fillcolor="black [3213]" stroked="f" strokeweight="1pt">
              <v:fill opacity="29298f"/>
              <v:stroke joinstyle="miter"/>
              <v:path arrowok="t" o:connecttype="custom" o:connectlocs="3922395,811530;0,2066;3922395,0;3922395,811530" o:connectangles="0,0,0,0"/>
              <w10:wrap anchory="page"/>
            </v:shape>
          </w:pict>
        </mc:Fallback>
      </mc:AlternateContent>
    </w:r>
    <w:r w:rsidR="007065C7">
      <w:t>Press release</w:t>
    </w:r>
    <w:r w:rsidR="0017436F">
      <w:t xml:space="preserve"> |</w:t>
    </w:r>
    <w:r w:rsidR="00215BFE">
      <w:t xml:space="preserve"> </w:t>
    </w:r>
    <w:r w:rsidR="0069557B">
      <w:t>08/09/2022</w:t>
    </w:r>
  </w:p>
  <w:p w14:paraId="5D6DF8FD" w14:textId="77777777" w:rsidR="0017436F" w:rsidRDefault="0017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A395" w14:textId="77777777" w:rsidR="007E37E7" w:rsidRDefault="007E37E7" w:rsidP="0066581E">
      <w:pPr>
        <w:spacing w:after="0" w:line="240" w:lineRule="auto"/>
      </w:pPr>
    </w:p>
  </w:footnote>
  <w:footnote w:type="continuationSeparator" w:id="0">
    <w:p w14:paraId="78312B8D" w14:textId="77777777" w:rsidR="007E37E7" w:rsidRDefault="007E37E7" w:rsidP="0066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74D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AC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12B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0EA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28E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E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FC4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42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10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223F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7EC1"/>
    <w:multiLevelType w:val="hybridMultilevel"/>
    <w:tmpl w:val="04601BE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D1030E"/>
    <w:multiLevelType w:val="hybridMultilevel"/>
    <w:tmpl w:val="A942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75733">
    <w:abstractNumId w:val="0"/>
  </w:num>
  <w:num w:numId="2" w16cid:durableId="133985983">
    <w:abstractNumId w:val="1"/>
  </w:num>
  <w:num w:numId="3" w16cid:durableId="1493639923">
    <w:abstractNumId w:val="2"/>
  </w:num>
  <w:num w:numId="4" w16cid:durableId="273362431">
    <w:abstractNumId w:val="3"/>
  </w:num>
  <w:num w:numId="5" w16cid:durableId="290525418">
    <w:abstractNumId w:val="8"/>
  </w:num>
  <w:num w:numId="6" w16cid:durableId="628363089">
    <w:abstractNumId w:val="4"/>
  </w:num>
  <w:num w:numId="7" w16cid:durableId="382365789">
    <w:abstractNumId w:val="5"/>
  </w:num>
  <w:num w:numId="8" w16cid:durableId="1806238364">
    <w:abstractNumId w:val="6"/>
  </w:num>
  <w:num w:numId="9" w16cid:durableId="830752447">
    <w:abstractNumId w:val="7"/>
  </w:num>
  <w:num w:numId="10" w16cid:durableId="40520134">
    <w:abstractNumId w:val="9"/>
  </w:num>
  <w:num w:numId="11" w16cid:durableId="378012814">
    <w:abstractNumId w:val="11"/>
  </w:num>
  <w:num w:numId="12" w16cid:durableId="115494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A8"/>
    <w:rsid w:val="00037799"/>
    <w:rsid w:val="000561B9"/>
    <w:rsid w:val="00061CFB"/>
    <w:rsid w:val="000B7C4A"/>
    <w:rsid w:val="000F3C35"/>
    <w:rsid w:val="001234F0"/>
    <w:rsid w:val="0012723F"/>
    <w:rsid w:val="00132664"/>
    <w:rsid w:val="0017436F"/>
    <w:rsid w:val="00183C71"/>
    <w:rsid w:val="001C6910"/>
    <w:rsid w:val="001D20CC"/>
    <w:rsid w:val="001E327A"/>
    <w:rsid w:val="00215BFE"/>
    <w:rsid w:val="00252331"/>
    <w:rsid w:val="00253403"/>
    <w:rsid w:val="00262EB6"/>
    <w:rsid w:val="00263229"/>
    <w:rsid w:val="00295807"/>
    <w:rsid w:val="002A02B6"/>
    <w:rsid w:val="002A37EE"/>
    <w:rsid w:val="00324A0B"/>
    <w:rsid w:val="00325857"/>
    <w:rsid w:val="00345A87"/>
    <w:rsid w:val="00363CA8"/>
    <w:rsid w:val="003C7BCA"/>
    <w:rsid w:val="00401B58"/>
    <w:rsid w:val="00420F28"/>
    <w:rsid w:val="00422C9E"/>
    <w:rsid w:val="00422D4E"/>
    <w:rsid w:val="00443275"/>
    <w:rsid w:val="00445A33"/>
    <w:rsid w:val="0045011C"/>
    <w:rsid w:val="00493740"/>
    <w:rsid w:val="004947AB"/>
    <w:rsid w:val="004C465B"/>
    <w:rsid w:val="004C7663"/>
    <w:rsid w:val="00507203"/>
    <w:rsid w:val="005111A0"/>
    <w:rsid w:val="00513DBA"/>
    <w:rsid w:val="00524568"/>
    <w:rsid w:val="00540164"/>
    <w:rsid w:val="005A13ED"/>
    <w:rsid w:val="005E070A"/>
    <w:rsid w:val="005F1DC9"/>
    <w:rsid w:val="00623BB0"/>
    <w:rsid w:val="00643D16"/>
    <w:rsid w:val="00644A83"/>
    <w:rsid w:val="0066581E"/>
    <w:rsid w:val="00675948"/>
    <w:rsid w:val="0067766C"/>
    <w:rsid w:val="0069557B"/>
    <w:rsid w:val="006B685A"/>
    <w:rsid w:val="007013E8"/>
    <w:rsid w:val="007065C7"/>
    <w:rsid w:val="007272D9"/>
    <w:rsid w:val="007441BA"/>
    <w:rsid w:val="007A5DA8"/>
    <w:rsid w:val="007B2AB1"/>
    <w:rsid w:val="007D09DC"/>
    <w:rsid w:val="007E37E7"/>
    <w:rsid w:val="007F4DF4"/>
    <w:rsid w:val="008171FE"/>
    <w:rsid w:val="0081798D"/>
    <w:rsid w:val="00837A3E"/>
    <w:rsid w:val="00847B9B"/>
    <w:rsid w:val="009103F2"/>
    <w:rsid w:val="009432A8"/>
    <w:rsid w:val="00950D5B"/>
    <w:rsid w:val="009A3670"/>
    <w:rsid w:val="009C2012"/>
    <w:rsid w:val="009C5D35"/>
    <w:rsid w:val="00A03914"/>
    <w:rsid w:val="00A356E9"/>
    <w:rsid w:val="00A43BE4"/>
    <w:rsid w:val="00A808E3"/>
    <w:rsid w:val="00AB6A2F"/>
    <w:rsid w:val="00B114B3"/>
    <w:rsid w:val="00B468EC"/>
    <w:rsid w:val="00BB695B"/>
    <w:rsid w:val="00BD59EA"/>
    <w:rsid w:val="00BE37C7"/>
    <w:rsid w:val="00BF6AB9"/>
    <w:rsid w:val="00C017F6"/>
    <w:rsid w:val="00C84C52"/>
    <w:rsid w:val="00C92AB9"/>
    <w:rsid w:val="00CA2A0C"/>
    <w:rsid w:val="00CC10E7"/>
    <w:rsid w:val="00CC4678"/>
    <w:rsid w:val="00CD52EB"/>
    <w:rsid w:val="00CF120E"/>
    <w:rsid w:val="00CF74EB"/>
    <w:rsid w:val="00D17159"/>
    <w:rsid w:val="00D475BF"/>
    <w:rsid w:val="00D56ADD"/>
    <w:rsid w:val="00D71BA5"/>
    <w:rsid w:val="00D8610F"/>
    <w:rsid w:val="00DA5CEC"/>
    <w:rsid w:val="00DC4527"/>
    <w:rsid w:val="00DF38D6"/>
    <w:rsid w:val="00E304C6"/>
    <w:rsid w:val="00E305D5"/>
    <w:rsid w:val="00E40DC2"/>
    <w:rsid w:val="00E51ADD"/>
    <w:rsid w:val="00E55E87"/>
    <w:rsid w:val="00ED5EA5"/>
    <w:rsid w:val="00F1179D"/>
    <w:rsid w:val="00F31B82"/>
    <w:rsid w:val="00F330CB"/>
    <w:rsid w:val="00F7194F"/>
    <w:rsid w:val="00FA04AC"/>
    <w:rsid w:val="00FC700E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08381"/>
  <w15:chartTrackingRefBased/>
  <w15:docId w15:val="{10F5F4A5-DF0F-6F46-8DF5-EB3F4B14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75"/>
    <w:pPr>
      <w:tabs>
        <w:tab w:val="left" w:pos="284"/>
        <w:tab w:val="left" w:pos="567"/>
        <w:tab w:val="left" w:pos="851"/>
      </w:tabs>
      <w:spacing w:after="240" w:line="280" w:lineRule="exact"/>
    </w:pPr>
    <w:rPr>
      <w:rFonts w:eastAsiaTheme="minorEastAsia" w:cs="Times New Roman (Body CS)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275"/>
    <w:pPr>
      <w:keepNext/>
      <w:keepLines/>
      <w:spacing w:after="360" w:line="680" w:lineRule="exact"/>
      <w:outlineLvl w:val="0"/>
    </w:pPr>
    <w:rPr>
      <w:rFonts w:eastAsiaTheme="majorEastAsia" w:cs="Times New Roman (Headings CS)"/>
      <w:cap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C4A"/>
    <w:pPr>
      <w:keepNext/>
      <w:keepLines/>
      <w:spacing w:line="520" w:lineRule="exact"/>
      <w:outlineLvl w:val="1"/>
    </w:pPr>
    <w:rPr>
      <w:rFonts w:eastAsiaTheme="majorEastAsia" w:cstheme="majorBidi"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275"/>
    <w:pPr>
      <w:keepNext/>
      <w:keepLines/>
      <w:spacing w:line="380" w:lineRule="exact"/>
      <w:outlineLvl w:val="2"/>
    </w:pPr>
    <w:rPr>
      <w:rFonts w:eastAsiaTheme="majorEastAsia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275"/>
    <w:pPr>
      <w:keepNext/>
      <w:keepLines/>
      <w:spacing w:after="120" w:line="380" w:lineRule="exact"/>
      <w:outlineLvl w:val="3"/>
    </w:pPr>
    <w:rPr>
      <w:rFonts w:eastAsiaTheme="majorEastAsia" w:cstheme="majorBidi"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00E"/>
    <w:pPr>
      <w:keepNext/>
      <w:keepLines/>
      <w:spacing w:line="340" w:lineRule="exact"/>
      <w:outlineLvl w:val="4"/>
    </w:pPr>
    <w:rPr>
      <w:rFonts w:eastAsiaTheme="majorEastAsia" w:cstheme="majorBidi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81E"/>
  </w:style>
  <w:style w:type="paragraph" w:styleId="Footer">
    <w:name w:val="footer"/>
    <w:basedOn w:val="Normal"/>
    <w:link w:val="FooterChar"/>
    <w:uiPriority w:val="99"/>
    <w:unhideWhenUsed/>
    <w:rsid w:val="0066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1E"/>
  </w:style>
  <w:style w:type="paragraph" w:styleId="Title">
    <w:name w:val="Title"/>
    <w:basedOn w:val="Normal"/>
    <w:next w:val="Normal"/>
    <w:link w:val="TitleChar"/>
    <w:uiPriority w:val="10"/>
    <w:qFormat/>
    <w:rsid w:val="003C7BCA"/>
    <w:pPr>
      <w:spacing w:after="0" w:line="240" w:lineRule="auto"/>
      <w:contextualSpacing/>
    </w:pPr>
    <w:rPr>
      <w:rFonts w:eastAsiaTheme="majorEastAsia" w:cs="Times New Roman (Headings CS)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BCA"/>
    <w:rPr>
      <w:rFonts w:eastAsiaTheme="majorEastAsia" w:cs="Times New Roman (Headings CS)"/>
      <w:b/>
      <w:cap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BCA"/>
    <w:pPr>
      <w:numPr>
        <w:ilvl w:val="1"/>
      </w:numPr>
      <w:spacing w:after="360" w:line="440" w:lineRule="exact"/>
    </w:pPr>
    <w:rPr>
      <w:caps/>
      <w:color w:val="000000" w:themeColor="text1"/>
      <w:spacing w:val="15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BCA"/>
    <w:rPr>
      <w:rFonts w:eastAsiaTheme="minorEastAsia" w:cs="Times New Roman (Body CS)"/>
      <w:caps/>
      <w:color w:val="000000" w:themeColor="text1"/>
      <w:spacing w:val="15"/>
      <w:sz w:val="4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43275"/>
    <w:rPr>
      <w:rFonts w:eastAsiaTheme="majorEastAsia" w:cs="Times New Roman (Headings CS)"/>
      <w:caps/>
      <w:color w:val="000000" w:themeColor="text1"/>
      <w:sz w:val="56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540164"/>
  </w:style>
  <w:style w:type="character" w:styleId="IntenseEmphasis">
    <w:name w:val="Intense Emphasis"/>
    <w:basedOn w:val="DefaultParagraphFont"/>
    <w:uiPriority w:val="21"/>
    <w:qFormat/>
    <w:rsid w:val="00CD52EB"/>
    <w:rPr>
      <w:i/>
      <w:iCs/>
      <w:color w:val="0087DC" w:themeColor="accent1"/>
    </w:rPr>
  </w:style>
  <w:style w:type="paragraph" w:customStyle="1" w:styleId="Introduction">
    <w:name w:val="Introduction"/>
    <w:basedOn w:val="Normal"/>
    <w:qFormat/>
    <w:rsid w:val="00FC700E"/>
    <w:pPr>
      <w:spacing w:after="360" w:line="360" w:lineRule="exact"/>
    </w:pPr>
    <w:rPr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7C4A"/>
    <w:rPr>
      <w:rFonts w:eastAsiaTheme="majorEastAsia" w:cstheme="majorBidi"/>
      <w:color w:val="000000" w:themeColor="text1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3275"/>
    <w:rPr>
      <w:rFonts w:eastAsiaTheme="majorEastAsia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43275"/>
    <w:rPr>
      <w:rFonts w:eastAsiaTheme="majorEastAsia" w:cstheme="majorBidi"/>
      <w:i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B695B"/>
    <w:pPr>
      <w:tabs>
        <w:tab w:val="clear" w:pos="284"/>
        <w:tab w:val="clear" w:pos="567"/>
        <w:tab w:val="clear" w:pos="851"/>
        <w:tab w:val="right" w:leader="dot" w:pos="9582"/>
      </w:tabs>
      <w:spacing w:before="240" w:after="0" w:line="340" w:lineRule="exact"/>
    </w:pPr>
    <w:rPr>
      <w:rFonts w:cstheme="majorHAnsi"/>
      <w:bCs/>
      <w:cap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B695B"/>
    <w:pPr>
      <w:tabs>
        <w:tab w:val="clear" w:pos="284"/>
        <w:tab w:val="clear" w:pos="567"/>
        <w:tab w:val="clear" w:pos="851"/>
        <w:tab w:val="right" w:leader="dot" w:pos="9582"/>
      </w:tabs>
      <w:spacing w:before="80" w:after="0" w:line="340" w:lineRule="exact"/>
    </w:pPr>
    <w:rPr>
      <w:rFonts w:cstheme="minorHAnsi"/>
      <w:bC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B695B"/>
    <w:pPr>
      <w:tabs>
        <w:tab w:val="clear" w:pos="284"/>
        <w:tab w:val="clear" w:pos="567"/>
        <w:tab w:val="clear" w:pos="851"/>
        <w:tab w:val="right" w:leader="dot" w:pos="9582"/>
      </w:tabs>
      <w:spacing w:before="80" w:after="0" w:line="300" w:lineRule="exact"/>
      <w:ind w:left="284"/>
    </w:pPr>
    <w:rPr>
      <w:rFonts w:cstheme="minorHAnsi"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700E"/>
    <w:rPr>
      <w:rFonts w:asciiTheme="minorHAnsi" w:hAnsiTheme="minorHAnsi"/>
      <w:b/>
      <w:color w:val="44546A" w:themeColor="text2"/>
      <w:sz w:val="24"/>
      <w:u w:val="none"/>
    </w:rPr>
  </w:style>
  <w:style w:type="character" w:styleId="Emphasis">
    <w:name w:val="Emphasis"/>
    <w:basedOn w:val="DefaultParagraphFont"/>
    <w:uiPriority w:val="20"/>
    <w:qFormat/>
    <w:rsid w:val="00363CA8"/>
    <w:rPr>
      <w:rFonts w:asciiTheme="minorHAnsi" w:hAnsiTheme="minorHAnsi"/>
      <w:b/>
      <w:i w:val="0"/>
      <w:iCs/>
      <w:sz w:val="22"/>
    </w:rPr>
  </w:style>
  <w:style w:type="character" w:styleId="Strong">
    <w:name w:val="Strong"/>
    <w:basedOn w:val="DefaultParagraphFont"/>
    <w:uiPriority w:val="22"/>
    <w:qFormat/>
    <w:rsid w:val="00363CA8"/>
    <w:rPr>
      <w:rFonts w:asciiTheme="minorHAnsi" w:hAnsiTheme="minorHAnsi"/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3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00E"/>
    <w:rPr>
      <w:rFonts w:asciiTheme="minorHAnsi" w:hAnsiTheme="minorHAnsi"/>
      <w:b/>
      <w:color w:val="44546A" w:themeColor="text2"/>
      <w:sz w:val="24"/>
      <w:u w:val="none"/>
    </w:rPr>
  </w:style>
  <w:style w:type="paragraph" w:customStyle="1" w:styleId="Highlightedcopyinacolouredblock">
    <w:name w:val="Highlighted copy in a coloured block"/>
    <w:basedOn w:val="Introduction"/>
    <w:qFormat/>
    <w:rsid w:val="000B7C4A"/>
    <w:pPr>
      <w:jc w:val="center"/>
    </w:pPr>
    <w:rPr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C700E"/>
    <w:rPr>
      <w:rFonts w:eastAsiaTheme="majorEastAsia" w:cstheme="majorBid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12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234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4F0"/>
    <w:tblPr>
      <w:tblStyleRowBandSize w:val="1"/>
      <w:tblStyleColBandSize w:val="1"/>
      <w:tblBorders>
        <w:top w:val="single" w:sz="4" w:space="0" w:color="8BD1FF" w:themeColor="accent1" w:themeTint="66"/>
        <w:left w:val="single" w:sz="4" w:space="0" w:color="8BD1FF" w:themeColor="accent1" w:themeTint="66"/>
        <w:bottom w:val="single" w:sz="4" w:space="0" w:color="8BD1FF" w:themeColor="accent1" w:themeTint="66"/>
        <w:right w:val="single" w:sz="4" w:space="0" w:color="8BD1FF" w:themeColor="accent1" w:themeTint="66"/>
        <w:insideH w:val="single" w:sz="4" w:space="0" w:color="8BD1FF" w:themeColor="accent1" w:themeTint="66"/>
        <w:insideV w:val="single" w:sz="4" w:space="0" w:color="8BD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1B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B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1234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D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D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7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7DC" w:themeFill="accent1"/>
      </w:tcPr>
    </w:tblStylePr>
    <w:tblStylePr w:type="band1Vert">
      <w:tblPr/>
      <w:tcPr>
        <w:shd w:val="clear" w:color="auto" w:fill="8BD1FF" w:themeFill="accent1" w:themeFillTint="66"/>
      </w:tcPr>
    </w:tblStylePr>
    <w:tblStylePr w:type="band1Horz">
      <w:tblPr/>
      <w:tcPr>
        <w:shd w:val="clear" w:color="auto" w:fill="8BD1FF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1234F0"/>
    <w:tblPr>
      <w:tblStyleRowBandSize w:val="1"/>
      <w:tblStyleColBandSize w:val="1"/>
      <w:tblBorders>
        <w:top w:val="single" w:sz="4" w:space="0" w:color="8D7AC8" w:themeColor="accent3" w:themeTint="99"/>
        <w:left w:val="single" w:sz="4" w:space="0" w:color="8D7AC8" w:themeColor="accent3" w:themeTint="99"/>
        <w:bottom w:val="single" w:sz="4" w:space="0" w:color="8D7AC8" w:themeColor="accent3" w:themeTint="99"/>
        <w:right w:val="single" w:sz="4" w:space="0" w:color="8D7AC8" w:themeColor="accent3" w:themeTint="99"/>
        <w:insideH w:val="single" w:sz="4" w:space="0" w:color="8D7AC8" w:themeColor="accent3" w:themeTint="99"/>
        <w:insideV w:val="single" w:sz="4" w:space="0" w:color="8D7A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3A8D" w:themeColor="accent3"/>
          <w:left w:val="single" w:sz="4" w:space="0" w:color="4E3A8D" w:themeColor="accent3"/>
          <w:bottom w:val="single" w:sz="4" w:space="0" w:color="4E3A8D" w:themeColor="accent3"/>
          <w:right w:val="single" w:sz="4" w:space="0" w:color="4E3A8D" w:themeColor="accent3"/>
          <w:insideH w:val="nil"/>
          <w:insideV w:val="nil"/>
        </w:tcBorders>
        <w:shd w:val="clear" w:color="auto" w:fill="4E3A8D" w:themeFill="accent3"/>
      </w:tcPr>
    </w:tblStylePr>
    <w:tblStylePr w:type="lastRow">
      <w:rPr>
        <w:b/>
        <w:bCs/>
      </w:rPr>
      <w:tblPr/>
      <w:tcPr>
        <w:tcBorders>
          <w:top w:val="double" w:sz="4" w:space="0" w:color="4E3A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2EC" w:themeFill="accent3" w:themeFillTint="33"/>
      </w:tcPr>
    </w:tblStylePr>
    <w:tblStylePr w:type="band1Horz">
      <w:tblPr/>
      <w:tcPr>
        <w:shd w:val="clear" w:color="auto" w:fill="D9D2EC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1234F0"/>
    <w:tblPr>
      <w:tblStyleRowBandSize w:val="1"/>
      <w:tblStyleColBandSize w:val="1"/>
      <w:tblBorders>
        <w:top w:val="single" w:sz="4" w:space="0" w:color="51BBFF" w:themeColor="accent1" w:themeTint="99"/>
        <w:left w:val="single" w:sz="4" w:space="0" w:color="51BBFF" w:themeColor="accent1" w:themeTint="99"/>
        <w:bottom w:val="single" w:sz="4" w:space="0" w:color="51BBFF" w:themeColor="accent1" w:themeTint="99"/>
        <w:right w:val="single" w:sz="4" w:space="0" w:color="51BBFF" w:themeColor="accent1" w:themeTint="99"/>
        <w:insideH w:val="single" w:sz="4" w:space="0" w:color="51BBFF" w:themeColor="accent1" w:themeTint="99"/>
        <w:insideV w:val="single" w:sz="4" w:space="0" w:color="51B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DC" w:themeColor="accent1"/>
          <w:left w:val="single" w:sz="4" w:space="0" w:color="0087DC" w:themeColor="accent1"/>
          <w:bottom w:val="single" w:sz="4" w:space="0" w:color="0087DC" w:themeColor="accent1"/>
          <w:right w:val="single" w:sz="4" w:space="0" w:color="0087DC" w:themeColor="accent1"/>
          <w:insideH w:val="nil"/>
          <w:insideV w:val="nil"/>
        </w:tcBorders>
        <w:shd w:val="clear" w:color="auto" w:fill="0087DC" w:themeFill="accent1"/>
      </w:tcPr>
    </w:tblStylePr>
    <w:tblStylePr w:type="lastRow">
      <w:rPr>
        <w:b/>
        <w:bCs/>
      </w:rPr>
      <w:tblPr/>
      <w:tcPr>
        <w:tcBorders>
          <w:top w:val="double" w:sz="4" w:space="0" w:color="0087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F" w:themeFill="accent1" w:themeFillTint="33"/>
      </w:tcPr>
    </w:tblStylePr>
    <w:tblStylePr w:type="band1Horz">
      <w:tblPr/>
      <w:tcPr>
        <w:shd w:val="clear" w:color="auto" w:fill="C5E8FF" w:themeFill="accent1" w:themeFillTint="33"/>
      </w:tcPr>
    </w:tblStylePr>
  </w:style>
  <w:style w:type="table" w:styleId="PlainTable2">
    <w:name w:val="Plain Table 2"/>
    <w:basedOn w:val="TableNormal"/>
    <w:uiPriority w:val="42"/>
    <w:rsid w:val="000561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B695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04AC"/>
    <w:pPr>
      <w:numPr>
        <w:numId w:val="10"/>
      </w:numPr>
      <w:tabs>
        <w:tab w:val="clear" w:pos="360"/>
      </w:tabs>
      <w:spacing w:after="80"/>
      <w:ind w:left="284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00E"/>
    <w:pPr>
      <w:spacing w:after="360" w:line="360" w:lineRule="exact"/>
    </w:pPr>
    <w:rPr>
      <w:i/>
      <w:iCs/>
      <w:color w:val="44546A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C700E"/>
    <w:rPr>
      <w:rFonts w:eastAsiaTheme="minorEastAsia" w:cs="Times New Roman (Body CS)"/>
      <w:i/>
      <w:iCs/>
      <w:color w:val="44546A" w:themeColor="text2"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52331"/>
    <w:pPr>
      <w:spacing w:after="6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331"/>
    <w:rPr>
      <w:rFonts w:eastAsiaTheme="minorEastAsia" w:cs="Times New Roman (Body CS)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5233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D1715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-johnson@esauk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S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87DC"/>
      </a:accent1>
      <a:accent2>
        <a:srgbClr val="5BB130"/>
      </a:accent2>
      <a:accent3>
        <a:srgbClr val="4E3A8D"/>
      </a:accent3>
      <a:accent4>
        <a:srgbClr val="EC671A"/>
      </a:accent4>
      <a:accent5>
        <a:srgbClr val="585857"/>
      </a:accent5>
      <a:accent6>
        <a:srgbClr val="F9B233"/>
      </a:accent6>
      <a:hlink>
        <a:srgbClr val="0087DC"/>
      </a:hlink>
      <a:folHlink>
        <a:srgbClr val="0087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E2662-C2B9-EC4B-8F15-434222DB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Dickinson</dc:creator>
  <cp:keywords/>
  <dc:description/>
  <cp:lastModifiedBy>Toni Waters</cp:lastModifiedBy>
  <cp:revision>2</cp:revision>
  <cp:lastPrinted>2021-10-12T13:14:00Z</cp:lastPrinted>
  <dcterms:created xsi:type="dcterms:W3CDTF">2022-09-12T14:58:00Z</dcterms:created>
  <dcterms:modified xsi:type="dcterms:W3CDTF">2022-09-12T14:58:00Z</dcterms:modified>
</cp:coreProperties>
</file>